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FD" w:rsidRDefault="009944FD" w:rsidP="00013ED1">
      <w:pPr>
        <w:pStyle w:val="a3"/>
        <w:ind w:left="5580"/>
        <w:rPr>
          <w:sz w:val="24"/>
          <w:szCs w:val="24"/>
        </w:rPr>
      </w:pPr>
    </w:p>
    <w:p w:rsidR="00013ED1" w:rsidRPr="00C01900" w:rsidRDefault="00014DB8" w:rsidP="00013ED1">
      <w:pPr>
        <w:pStyle w:val="a3"/>
        <w:ind w:left="5580"/>
        <w:rPr>
          <w:sz w:val="24"/>
          <w:szCs w:val="24"/>
        </w:rPr>
      </w:pPr>
      <w:r w:rsidRPr="00C01900">
        <w:rPr>
          <w:sz w:val="24"/>
          <w:szCs w:val="24"/>
        </w:rPr>
        <w:t xml:space="preserve">  </w:t>
      </w:r>
      <w:r w:rsidR="00013ED1" w:rsidRPr="00C01900">
        <w:rPr>
          <w:sz w:val="24"/>
          <w:szCs w:val="24"/>
        </w:rPr>
        <w:t>ДО</w:t>
      </w:r>
    </w:p>
    <w:p w:rsidR="00013ED1" w:rsidRPr="00C01900" w:rsidRDefault="00013ED1" w:rsidP="00013ED1">
      <w:pPr>
        <w:pStyle w:val="a3"/>
        <w:ind w:left="5580"/>
        <w:rPr>
          <w:sz w:val="24"/>
          <w:szCs w:val="24"/>
        </w:rPr>
      </w:pPr>
      <w:r w:rsidRPr="00C01900">
        <w:rPr>
          <w:sz w:val="24"/>
          <w:szCs w:val="24"/>
        </w:rPr>
        <w:t xml:space="preserve">  ОБЩИНСКИ  СЪВЕТ</w:t>
      </w:r>
    </w:p>
    <w:p w:rsidR="00013ED1" w:rsidRPr="00C01900" w:rsidRDefault="00013ED1" w:rsidP="00013ED1">
      <w:pPr>
        <w:pStyle w:val="a3"/>
        <w:ind w:left="708"/>
        <w:rPr>
          <w:sz w:val="24"/>
          <w:szCs w:val="24"/>
        </w:rPr>
      </w:pPr>
      <w:r w:rsidRPr="00C01900">
        <w:rPr>
          <w:sz w:val="24"/>
          <w:szCs w:val="24"/>
        </w:rPr>
        <w:t xml:space="preserve">                                                 </w:t>
      </w:r>
      <w:r w:rsidRPr="00C01900">
        <w:rPr>
          <w:sz w:val="24"/>
          <w:szCs w:val="24"/>
          <w:lang w:val="en-US"/>
        </w:rPr>
        <w:t xml:space="preserve">                 </w:t>
      </w:r>
      <w:r w:rsidRPr="00C01900">
        <w:rPr>
          <w:sz w:val="24"/>
          <w:szCs w:val="24"/>
        </w:rPr>
        <w:t xml:space="preserve">                 Гр.Рудозем</w:t>
      </w:r>
    </w:p>
    <w:p w:rsidR="00013ED1" w:rsidRPr="00C01900" w:rsidRDefault="00013ED1" w:rsidP="00013ED1">
      <w:pPr>
        <w:pStyle w:val="a3"/>
        <w:ind w:left="708"/>
        <w:rPr>
          <w:sz w:val="24"/>
          <w:szCs w:val="24"/>
          <w:u w:val="single"/>
        </w:rPr>
      </w:pPr>
    </w:p>
    <w:p w:rsidR="00853144" w:rsidRDefault="00853144" w:rsidP="00013ED1">
      <w:pPr>
        <w:pStyle w:val="a3"/>
        <w:jc w:val="center"/>
        <w:rPr>
          <w:sz w:val="32"/>
          <w:szCs w:val="32"/>
        </w:rPr>
      </w:pPr>
    </w:p>
    <w:p w:rsidR="001C6105" w:rsidRPr="00C01900" w:rsidRDefault="001C6105" w:rsidP="00013ED1">
      <w:pPr>
        <w:pStyle w:val="a3"/>
        <w:jc w:val="center"/>
        <w:rPr>
          <w:sz w:val="32"/>
          <w:szCs w:val="32"/>
        </w:rPr>
      </w:pPr>
    </w:p>
    <w:p w:rsidR="00013ED1" w:rsidRDefault="00013ED1" w:rsidP="00013ED1">
      <w:pPr>
        <w:pStyle w:val="a3"/>
        <w:jc w:val="center"/>
        <w:rPr>
          <w:sz w:val="28"/>
          <w:szCs w:val="28"/>
        </w:rPr>
      </w:pPr>
      <w:r w:rsidRPr="001C6105">
        <w:rPr>
          <w:sz w:val="28"/>
          <w:szCs w:val="28"/>
        </w:rPr>
        <w:t>ДОКЛАДНА ЗАПИСКА</w:t>
      </w:r>
    </w:p>
    <w:p w:rsidR="001C6105" w:rsidRPr="001C6105" w:rsidRDefault="001C6105" w:rsidP="00013ED1">
      <w:pPr>
        <w:pStyle w:val="a3"/>
        <w:jc w:val="center"/>
        <w:rPr>
          <w:sz w:val="28"/>
          <w:szCs w:val="28"/>
        </w:rPr>
      </w:pPr>
    </w:p>
    <w:p w:rsidR="00B90855" w:rsidRPr="00C01900" w:rsidRDefault="00B90855" w:rsidP="00013ED1">
      <w:pPr>
        <w:pStyle w:val="a3"/>
        <w:jc w:val="center"/>
        <w:rPr>
          <w:sz w:val="24"/>
          <w:szCs w:val="24"/>
        </w:rPr>
      </w:pPr>
      <w:r w:rsidRPr="00C01900">
        <w:rPr>
          <w:sz w:val="24"/>
          <w:szCs w:val="24"/>
        </w:rPr>
        <w:t xml:space="preserve">от </w:t>
      </w:r>
    </w:p>
    <w:p w:rsidR="00013ED1" w:rsidRPr="00C01900" w:rsidRDefault="00013ED1" w:rsidP="00013ED1">
      <w:pPr>
        <w:pStyle w:val="a3"/>
        <w:jc w:val="center"/>
        <w:rPr>
          <w:i/>
          <w:sz w:val="24"/>
          <w:szCs w:val="24"/>
        </w:rPr>
      </w:pPr>
      <w:r w:rsidRPr="00C01900">
        <w:rPr>
          <w:i/>
          <w:sz w:val="24"/>
          <w:szCs w:val="24"/>
        </w:rPr>
        <w:t xml:space="preserve">От </w:t>
      </w:r>
      <w:proofErr w:type="spellStart"/>
      <w:r w:rsidR="00103848" w:rsidRPr="00C01900">
        <w:rPr>
          <w:i/>
          <w:sz w:val="24"/>
          <w:szCs w:val="24"/>
        </w:rPr>
        <w:t>инж.Недко</w:t>
      </w:r>
      <w:proofErr w:type="spellEnd"/>
      <w:r w:rsidR="00103848" w:rsidRPr="00C01900">
        <w:rPr>
          <w:i/>
          <w:sz w:val="24"/>
          <w:szCs w:val="24"/>
        </w:rPr>
        <w:t xml:space="preserve"> </w:t>
      </w:r>
      <w:proofErr w:type="spellStart"/>
      <w:r w:rsidR="00103848" w:rsidRPr="00C01900">
        <w:rPr>
          <w:i/>
          <w:sz w:val="24"/>
          <w:szCs w:val="24"/>
        </w:rPr>
        <w:t>Кулевски</w:t>
      </w:r>
      <w:proofErr w:type="spellEnd"/>
      <w:r w:rsidRPr="00C01900">
        <w:rPr>
          <w:i/>
          <w:sz w:val="24"/>
          <w:szCs w:val="24"/>
        </w:rPr>
        <w:t xml:space="preserve"> - Кмет на община Рудозем</w:t>
      </w:r>
    </w:p>
    <w:p w:rsidR="00A12972" w:rsidRPr="00C01900" w:rsidRDefault="00A12972" w:rsidP="00013ED1">
      <w:pPr>
        <w:pStyle w:val="a3"/>
        <w:jc w:val="center"/>
        <w:rPr>
          <w:i/>
          <w:sz w:val="24"/>
          <w:szCs w:val="24"/>
        </w:rPr>
      </w:pPr>
    </w:p>
    <w:p w:rsidR="00853144" w:rsidRDefault="00853144" w:rsidP="00013ED1">
      <w:pPr>
        <w:pStyle w:val="a3"/>
        <w:jc w:val="center"/>
        <w:rPr>
          <w:i/>
          <w:sz w:val="24"/>
          <w:szCs w:val="24"/>
        </w:rPr>
      </w:pPr>
    </w:p>
    <w:p w:rsidR="001C6105" w:rsidRPr="00C01900" w:rsidRDefault="001C6105" w:rsidP="00013ED1">
      <w:pPr>
        <w:pStyle w:val="a3"/>
        <w:jc w:val="center"/>
        <w:rPr>
          <w:i/>
          <w:sz w:val="24"/>
          <w:szCs w:val="24"/>
        </w:rPr>
      </w:pPr>
    </w:p>
    <w:p w:rsidR="00853144" w:rsidRPr="00C01900" w:rsidRDefault="009D2A23" w:rsidP="00013ED1">
      <w:pPr>
        <w:pStyle w:val="a3"/>
        <w:jc w:val="both"/>
        <w:rPr>
          <w:sz w:val="24"/>
          <w:szCs w:val="24"/>
        </w:rPr>
      </w:pPr>
      <w:r w:rsidRPr="00C01900">
        <w:rPr>
          <w:sz w:val="24"/>
          <w:szCs w:val="24"/>
          <w:lang w:val="en-US"/>
        </w:rPr>
        <w:t xml:space="preserve">       </w:t>
      </w:r>
      <w:r w:rsidRPr="00C01900">
        <w:rPr>
          <w:sz w:val="24"/>
          <w:szCs w:val="24"/>
        </w:rPr>
        <w:t xml:space="preserve">ОТНОСНО: Актуализация </w:t>
      </w:r>
      <w:r w:rsidR="00853144" w:rsidRPr="00C01900">
        <w:rPr>
          <w:sz w:val="24"/>
          <w:szCs w:val="24"/>
        </w:rPr>
        <w:t>на Бюджет 20</w:t>
      </w:r>
      <w:r w:rsidR="00C96597" w:rsidRPr="00C01900">
        <w:rPr>
          <w:sz w:val="24"/>
          <w:szCs w:val="24"/>
        </w:rPr>
        <w:t>2</w:t>
      </w:r>
      <w:r w:rsidR="00FB6F36">
        <w:rPr>
          <w:sz w:val="24"/>
          <w:szCs w:val="24"/>
          <w:lang w:val="en-US"/>
        </w:rPr>
        <w:t>4</w:t>
      </w:r>
      <w:r w:rsidR="00853144" w:rsidRPr="00C01900">
        <w:rPr>
          <w:sz w:val="24"/>
          <w:szCs w:val="24"/>
        </w:rPr>
        <w:t xml:space="preserve">г. </w:t>
      </w:r>
      <w:r w:rsidR="00ED78FC" w:rsidRPr="00C01900">
        <w:rPr>
          <w:sz w:val="24"/>
          <w:szCs w:val="24"/>
        </w:rPr>
        <w:t xml:space="preserve">към </w:t>
      </w:r>
      <w:r w:rsidR="00FB6F36">
        <w:rPr>
          <w:sz w:val="24"/>
          <w:szCs w:val="24"/>
          <w:lang w:val="en-US"/>
        </w:rPr>
        <w:t>31.07.2024</w:t>
      </w:r>
      <w:r w:rsidR="00ED78FC" w:rsidRPr="00C01900">
        <w:rPr>
          <w:sz w:val="24"/>
          <w:szCs w:val="24"/>
        </w:rPr>
        <w:t>г.</w:t>
      </w:r>
    </w:p>
    <w:p w:rsidR="00ED78FC" w:rsidRPr="00C01900" w:rsidRDefault="00ED78FC" w:rsidP="00013ED1">
      <w:pPr>
        <w:pStyle w:val="a3"/>
        <w:jc w:val="both"/>
        <w:rPr>
          <w:sz w:val="24"/>
          <w:szCs w:val="24"/>
        </w:rPr>
      </w:pPr>
    </w:p>
    <w:p w:rsidR="00A12972" w:rsidRPr="00C01900" w:rsidRDefault="00A12972" w:rsidP="00013ED1">
      <w:pPr>
        <w:pStyle w:val="a3"/>
        <w:jc w:val="both"/>
        <w:rPr>
          <w:sz w:val="24"/>
          <w:szCs w:val="24"/>
          <w:lang w:val="en-US"/>
        </w:rPr>
      </w:pPr>
    </w:p>
    <w:p w:rsidR="00082597" w:rsidRPr="00C01900" w:rsidRDefault="00082597" w:rsidP="00082597">
      <w:pPr>
        <w:spacing w:line="360" w:lineRule="auto"/>
        <w:jc w:val="both"/>
        <w:rPr>
          <w:b/>
        </w:rPr>
      </w:pPr>
      <w:r w:rsidRPr="00C01900">
        <w:rPr>
          <w:b/>
        </w:rPr>
        <w:t xml:space="preserve">    </w:t>
      </w:r>
      <w:r w:rsidRPr="00C01900">
        <w:rPr>
          <w:b/>
          <w:lang w:val="en-US"/>
        </w:rPr>
        <w:t xml:space="preserve">  </w:t>
      </w:r>
      <w:r w:rsidRPr="00C01900">
        <w:rPr>
          <w:b/>
        </w:rPr>
        <w:t xml:space="preserve"> УВАЖАЕМИ ДАМИ И ГОСПОДА ОБЩИНСКИ СЪВЕТНИЦИ,</w:t>
      </w:r>
    </w:p>
    <w:p w:rsidR="00A75AB1" w:rsidRPr="00C01900" w:rsidRDefault="00A75AB1" w:rsidP="00013ED1">
      <w:pPr>
        <w:pStyle w:val="a3"/>
        <w:jc w:val="both"/>
        <w:rPr>
          <w:b w:val="0"/>
          <w:sz w:val="24"/>
          <w:szCs w:val="24"/>
        </w:rPr>
      </w:pPr>
    </w:p>
    <w:p w:rsidR="00A77FD1" w:rsidRPr="00C01900" w:rsidRDefault="00082597" w:rsidP="00082597">
      <w:pPr>
        <w:jc w:val="both"/>
      </w:pPr>
      <w:r w:rsidRPr="00C01900">
        <w:t xml:space="preserve">        Бюджетът на Община Рудозем за 20</w:t>
      </w:r>
      <w:r w:rsidRPr="00C01900">
        <w:rPr>
          <w:lang w:val="en-US"/>
        </w:rPr>
        <w:t>2</w:t>
      </w:r>
      <w:r w:rsidR="00FB6F36">
        <w:rPr>
          <w:lang w:val="en-US"/>
        </w:rPr>
        <w:t>4</w:t>
      </w:r>
      <w:r w:rsidRPr="00C01900">
        <w:t xml:space="preserve"> год.  бе приет с Решение №</w:t>
      </w:r>
      <w:r w:rsidR="00103848" w:rsidRPr="00C01900">
        <w:t>5</w:t>
      </w:r>
      <w:r w:rsidR="00B63521">
        <w:rPr>
          <w:lang w:val="en-US"/>
        </w:rPr>
        <w:t>2</w:t>
      </w:r>
      <w:r w:rsidRPr="00C01900">
        <w:t xml:space="preserve"> от </w:t>
      </w:r>
      <w:r w:rsidR="00B63521">
        <w:rPr>
          <w:lang w:val="en-US"/>
        </w:rPr>
        <w:t>15</w:t>
      </w:r>
      <w:r w:rsidRPr="00C01900">
        <w:t>.</w:t>
      </w:r>
      <w:r w:rsidR="0053553E">
        <w:rPr>
          <w:lang w:val="en-US"/>
        </w:rPr>
        <w:t>0</w:t>
      </w:r>
      <w:r w:rsidR="00B63521">
        <w:rPr>
          <w:lang w:val="en-US"/>
        </w:rPr>
        <w:t>2</w:t>
      </w:r>
      <w:r w:rsidR="0053553E">
        <w:t>.</w:t>
      </w:r>
      <w:r w:rsidRPr="00C01900">
        <w:t>20</w:t>
      </w:r>
      <w:r w:rsidRPr="00C01900">
        <w:rPr>
          <w:lang w:val="en-US"/>
        </w:rPr>
        <w:t>2</w:t>
      </w:r>
      <w:r w:rsidR="00B63521">
        <w:rPr>
          <w:lang w:val="en-US"/>
        </w:rPr>
        <w:t>4</w:t>
      </w:r>
      <w:r w:rsidRPr="00C01900">
        <w:t xml:space="preserve">г. в размер на </w:t>
      </w:r>
      <w:r w:rsidR="00103848" w:rsidRPr="00C01900">
        <w:t>1</w:t>
      </w:r>
      <w:r w:rsidR="00B63521">
        <w:rPr>
          <w:lang w:val="en-US"/>
        </w:rPr>
        <w:t>7 882 332</w:t>
      </w:r>
      <w:r w:rsidRPr="00C01900">
        <w:t>лв. След получените допълнителни средства под формата на субсидии и  трансфери за  Бюджет  20</w:t>
      </w:r>
      <w:r w:rsidRPr="00C01900">
        <w:rPr>
          <w:lang w:val="en-US"/>
        </w:rPr>
        <w:t>2</w:t>
      </w:r>
      <w:r w:rsidR="00B63521">
        <w:rPr>
          <w:lang w:val="en-US"/>
        </w:rPr>
        <w:t>4</w:t>
      </w:r>
      <w:r w:rsidRPr="00C01900">
        <w:t>г.</w:t>
      </w:r>
      <w:r w:rsidR="009E2956" w:rsidRPr="00C01900">
        <w:t>,</w:t>
      </w:r>
      <w:r w:rsidR="00A77FD1" w:rsidRPr="00C01900">
        <w:t xml:space="preserve"> сумата по плана възлиза на </w:t>
      </w:r>
      <w:r w:rsidR="00B63521">
        <w:rPr>
          <w:lang w:val="en-US"/>
        </w:rPr>
        <w:t>22 669 801</w:t>
      </w:r>
      <w:r w:rsidR="00A77FD1" w:rsidRPr="00C01900">
        <w:t>лв.</w:t>
      </w:r>
      <w:r w:rsidR="005F3E5A" w:rsidRPr="00C01900">
        <w:t>,</w:t>
      </w:r>
      <w:r w:rsidR="00B63521">
        <w:t xml:space="preserve"> а по отчета на 11 127 </w:t>
      </w:r>
      <w:r w:rsidR="00B63521">
        <w:rPr>
          <w:lang w:val="en-US"/>
        </w:rPr>
        <w:t>826</w:t>
      </w:r>
      <w:r w:rsidR="00A77FD1" w:rsidRPr="00C01900">
        <w:t xml:space="preserve">лв. </w:t>
      </w:r>
      <w:r w:rsidRPr="00C01900">
        <w:t xml:space="preserve">  </w:t>
      </w:r>
    </w:p>
    <w:p w:rsidR="00ED78FC" w:rsidRPr="00C01900" w:rsidRDefault="00A77FD1" w:rsidP="00082597">
      <w:pPr>
        <w:jc w:val="both"/>
      </w:pPr>
      <w:r w:rsidRPr="00C01900">
        <w:t>П</w:t>
      </w:r>
      <w:r w:rsidR="00082597" w:rsidRPr="00C01900">
        <w:t>редставям</w:t>
      </w:r>
      <w:r w:rsidR="005F3E5A" w:rsidRPr="00C01900">
        <w:t xml:space="preserve"> </w:t>
      </w:r>
      <w:r w:rsidRPr="00C01900">
        <w:t xml:space="preserve">на Вашето внимание </w:t>
      </w:r>
      <w:r w:rsidR="005F3E5A" w:rsidRPr="00C01900">
        <w:t>актуализация на бюджета, включващи и бюджетите на училищата и детските градини с техните предложения</w:t>
      </w:r>
      <w:r w:rsidR="00082597" w:rsidRPr="00C01900">
        <w:t>:</w:t>
      </w:r>
    </w:p>
    <w:p w:rsidR="00ED78FC" w:rsidRPr="00C01900" w:rsidRDefault="00082597" w:rsidP="00082597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 xml:space="preserve">        </w:t>
      </w:r>
    </w:p>
    <w:p w:rsidR="0053553E" w:rsidRDefault="00C618A0" w:rsidP="00185818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>1.</w:t>
      </w:r>
      <w:r w:rsidR="00246582" w:rsidRPr="00C01900">
        <w:rPr>
          <w:b w:val="0"/>
          <w:sz w:val="24"/>
          <w:szCs w:val="24"/>
        </w:rPr>
        <w:t xml:space="preserve">План </w:t>
      </w:r>
      <w:r w:rsidR="00185818" w:rsidRPr="00C01900">
        <w:rPr>
          <w:b w:val="0"/>
          <w:sz w:val="24"/>
          <w:szCs w:val="24"/>
        </w:rPr>
        <w:t>в капита</w:t>
      </w:r>
      <w:r w:rsidR="00D95A5C" w:rsidRPr="00C01900">
        <w:rPr>
          <w:b w:val="0"/>
          <w:sz w:val="24"/>
          <w:szCs w:val="24"/>
        </w:rPr>
        <w:t>лова програма на община Рудозем</w:t>
      </w:r>
      <w:r w:rsidR="0053553E">
        <w:rPr>
          <w:b w:val="0"/>
          <w:sz w:val="24"/>
          <w:szCs w:val="24"/>
        </w:rPr>
        <w:t>.</w:t>
      </w:r>
    </w:p>
    <w:p w:rsidR="00185818" w:rsidRDefault="00103848" w:rsidP="00185818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>Извършени са служебни актуализации и компенсирани промени между приходни и разходни параграфи.</w:t>
      </w:r>
    </w:p>
    <w:p w:rsidR="00F7727B" w:rsidRDefault="00F7727B" w:rsidP="00185818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Планувани са средства в размер на 1 600лв. за покупка на перална машина за детска градина в </w:t>
      </w:r>
      <w:proofErr w:type="spellStart"/>
      <w:r>
        <w:rPr>
          <w:b w:val="0"/>
          <w:sz w:val="24"/>
          <w:szCs w:val="24"/>
        </w:rPr>
        <w:t>с.Чепинци</w:t>
      </w:r>
      <w:proofErr w:type="spellEnd"/>
      <w:r>
        <w:rPr>
          <w:b w:val="0"/>
          <w:sz w:val="24"/>
          <w:szCs w:val="24"/>
        </w:rPr>
        <w:t>.</w:t>
      </w:r>
    </w:p>
    <w:p w:rsidR="00AA7C87" w:rsidRDefault="00AA7C87" w:rsidP="00AA7C8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Средства от Дейност 832 „Служби и дейности по поддържане, ремонт и изграждане на пътища“, §52-03 „Придобиване на друго оборудване, машини и съоръжения“ за сметка на обект изкуствени неравности и повдигнати пешеходни пътеки по РПМ община Рудозем  - 100 000лв. се плануват за:</w:t>
      </w:r>
    </w:p>
    <w:p w:rsidR="0053553E" w:rsidRDefault="0053553E" w:rsidP="0053553E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дейност 606 „ Изграждане, ремонт и поддържане на уличната мрежа“ в §10-30 „Текущ ремонт“ 20 000лв, в § 10-20 „Външни услуги“ 40 000лв., за погасяване на просрочени задължения за </w:t>
      </w:r>
      <w:proofErr w:type="spellStart"/>
      <w:r>
        <w:rPr>
          <w:b w:val="0"/>
          <w:sz w:val="24"/>
          <w:szCs w:val="24"/>
        </w:rPr>
        <w:t>снегопочистване</w:t>
      </w:r>
      <w:proofErr w:type="spellEnd"/>
      <w:r>
        <w:rPr>
          <w:b w:val="0"/>
          <w:sz w:val="24"/>
          <w:szCs w:val="24"/>
        </w:rPr>
        <w:t xml:space="preserve"> и </w:t>
      </w:r>
      <w:proofErr w:type="spellStart"/>
      <w:r>
        <w:rPr>
          <w:b w:val="0"/>
          <w:sz w:val="24"/>
          <w:szCs w:val="24"/>
        </w:rPr>
        <w:t>опесъчаване</w:t>
      </w:r>
      <w:proofErr w:type="spellEnd"/>
      <w:r>
        <w:rPr>
          <w:b w:val="0"/>
          <w:sz w:val="24"/>
          <w:szCs w:val="24"/>
        </w:rPr>
        <w:t xml:space="preserve"> на вътрешни улици.</w:t>
      </w:r>
    </w:p>
    <w:p w:rsidR="0053553E" w:rsidRDefault="0053553E" w:rsidP="0053553E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дейност 619 „Други дейности</w:t>
      </w:r>
      <w:r w:rsidR="00853465">
        <w:rPr>
          <w:b w:val="0"/>
          <w:sz w:val="24"/>
          <w:szCs w:val="24"/>
        </w:rPr>
        <w:t xml:space="preserve"> по жилището строителство, благоустройството и регионалното развитие“ в §10-20 „Външни услуги“  30 000лв. за механи</w:t>
      </w:r>
      <w:r w:rsidR="00D36288">
        <w:rPr>
          <w:b w:val="0"/>
          <w:sz w:val="24"/>
          <w:szCs w:val="24"/>
        </w:rPr>
        <w:t>з</w:t>
      </w:r>
      <w:r w:rsidR="00853465">
        <w:rPr>
          <w:b w:val="0"/>
          <w:sz w:val="24"/>
          <w:szCs w:val="24"/>
        </w:rPr>
        <w:t>ация и в §10-30 „Текущ ремонт“ 10 000лв.</w:t>
      </w:r>
    </w:p>
    <w:p w:rsidR="00AA7C87" w:rsidRDefault="00AA7C87" w:rsidP="00AA7C8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</w:t>
      </w:r>
      <w:r w:rsidR="00AE6008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>уствените н</w:t>
      </w:r>
      <w:r w:rsidR="00AE6008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равности и повдигнатите пешеходни пътеки не могат да бъдат реализирани</w:t>
      </w:r>
      <w:r w:rsidR="001533D2">
        <w:rPr>
          <w:b w:val="0"/>
          <w:sz w:val="24"/>
          <w:szCs w:val="24"/>
        </w:rPr>
        <w:t>.</w:t>
      </w:r>
      <w:r w:rsidR="0016165E">
        <w:rPr>
          <w:b w:val="0"/>
          <w:sz w:val="24"/>
          <w:szCs w:val="24"/>
        </w:rPr>
        <w:t xml:space="preserve"> </w:t>
      </w:r>
      <w:proofErr w:type="spellStart"/>
      <w:r w:rsidR="0016165E">
        <w:rPr>
          <w:b w:val="0"/>
          <w:sz w:val="24"/>
          <w:szCs w:val="24"/>
        </w:rPr>
        <w:t>Входира</w:t>
      </w:r>
      <w:r w:rsidR="001A0F5A">
        <w:rPr>
          <w:b w:val="0"/>
          <w:sz w:val="24"/>
          <w:szCs w:val="24"/>
        </w:rPr>
        <w:t>н</w:t>
      </w:r>
      <w:r w:rsidR="0016165E">
        <w:rPr>
          <w:b w:val="0"/>
          <w:sz w:val="24"/>
          <w:szCs w:val="24"/>
        </w:rPr>
        <w:t>о</w:t>
      </w:r>
      <w:proofErr w:type="spellEnd"/>
      <w:r w:rsidR="0016165E">
        <w:rPr>
          <w:b w:val="0"/>
          <w:sz w:val="24"/>
          <w:szCs w:val="24"/>
        </w:rPr>
        <w:t xml:space="preserve"> е</w:t>
      </w:r>
      <w:r w:rsidR="001A0F5A">
        <w:rPr>
          <w:b w:val="0"/>
          <w:sz w:val="24"/>
          <w:szCs w:val="24"/>
        </w:rPr>
        <w:t xml:space="preserve"> писмо с №30-00-61/14.03.2024г., с което </w:t>
      </w:r>
      <w:r w:rsidR="001533D2">
        <w:rPr>
          <w:b w:val="0"/>
          <w:sz w:val="24"/>
          <w:szCs w:val="24"/>
        </w:rPr>
        <w:t xml:space="preserve">АПИ </w:t>
      </w:r>
      <w:r w:rsidR="001A0F5A">
        <w:rPr>
          <w:b w:val="0"/>
          <w:sz w:val="24"/>
          <w:szCs w:val="24"/>
        </w:rPr>
        <w:t xml:space="preserve">ни уведомяват, че процедурата по съгласуване на работните проекти за изграждане на изкуствени неравности върху платното за движение, преминаващи през чертите на </w:t>
      </w:r>
      <w:proofErr w:type="spellStart"/>
      <w:r w:rsidR="001A0F5A">
        <w:rPr>
          <w:b w:val="0"/>
          <w:sz w:val="24"/>
          <w:szCs w:val="24"/>
        </w:rPr>
        <w:t>гр.Рудозем</w:t>
      </w:r>
      <w:proofErr w:type="spellEnd"/>
      <w:r w:rsidR="001A0F5A">
        <w:rPr>
          <w:b w:val="0"/>
          <w:sz w:val="24"/>
          <w:szCs w:val="24"/>
        </w:rPr>
        <w:t xml:space="preserve"> се спира да приемането на нормативен акт, уреждащ условията за изграждане или монтиране на изкуствени неравности върху платното за движение.</w:t>
      </w:r>
    </w:p>
    <w:p w:rsidR="00AA7C87" w:rsidRDefault="00AA7C87" w:rsidP="00AA7C87">
      <w:pPr>
        <w:pStyle w:val="a3"/>
        <w:jc w:val="both"/>
        <w:rPr>
          <w:b w:val="0"/>
          <w:sz w:val="24"/>
          <w:szCs w:val="24"/>
        </w:rPr>
      </w:pPr>
    </w:p>
    <w:p w:rsidR="00AA7C87" w:rsidRDefault="00AA7C87" w:rsidP="00AA7C8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Средства от Дейност </w:t>
      </w:r>
      <w:r w:rsidR="00FA3A66">
        <w:rPr>
          <w:b w:val="0"/>
          <w:sz w:val="24"/>
          <w:szCs w:val="24"/>
        </w:rPr>
        <w:t>738</w:t>
      </w:r>
      <w:r>
        <w:rPr>
          <w:b w:val="0"/>
          <w:sz w:val="24"/>
          <w:szCs w:val="24"/>
        </w:rPr>
        <w:t>„</w:t>
      </w:r>
      <w:r w:rsidR="00FA3A66">
        <w:rPr>
          <w:b w:val="0"/>
          <w:sz w:val="24"/>
          <w:szCs w:val="24"/>
        </w:rPr>
        <w:t>Читалища“</w:t>
      </w:r>
      <w:r w:rsidR="00B67DE0">
        <w:rPr>
          <w:b w:val="0"/>
          <w:sz w:val="24"/>
          <w:szCs w:val="24"/>
        </w:rPr>
        <w:t xml:space="preserve">, </w:t>
      </w:r>
      <w:bookmarkStart w:id="0" w:name="_GoBack"/>
      <w:bookmarkEnd w:id="0"/>
      <w:r>
        <w:rPr>
          <w:b w:val="0"/>
          <w:sz w:val="24"/>
          <w:szCs w:val="24"/>
        </w:rPr>
        <w:t>§51-00 „Основен ремонт на дълготрайни материални активи“ за сметка на съфинансиране на читалища в размер на 243 300лв.</w:t>
      </w:r>
      <w:r w:rsidR="00C33B41">
        <w:rPr>
          <w:b w:val="0"/>
          <w:sz w:val="24"/>
          <w:szCs w:val="24"/>
        </w:rPr>
        <w:t xml:space="preserve"> /</w:t>
      </w:r>
      <w:r w:rsidR="000F1C70">
        <w:rPr>
          <w:b w:val="0"/>
          <w:sz w:val="24"/>
          <w:szCs w:val="24"/>
        </w:rPr>
        <w:t xml:space="preserve">строително-монтажните дейности </w:t>
      </w:r>
      <w:r w:rsidR="00C33B41">
        <w:rPr>
          <w:b w:val="0"/>
          <w:sz w:val="24"/>
          <w:szCs w:val="24"/>
        </w:rPr>
        <w:t xml:space="preserve">не могат да се реализират през бюджетната 2024г., </w:t>
      </w:r>
      <w:r w:rsidR="000F1C70">
        <w:rPr>
          <w:b w:val="0"/>
          <w:sz w:val="24"/>
          <w:szCs w:val="24"/>
        </w:rPr>
        <w:t>същите ще бъдат предвидени в бюджет 2025г.</w:t>
      </w:r>
      <w:r w:rsidR="00C33B41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 xml:space="preserve"> с</w:t>
      </w:r>
      <w:r w:rsidR="000F1C70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плануват за:</w:t>
      </w:r>
    </w:p>
    <w:p w:rsidR="00AA7C87" w:rsidRDefault="001C6105" w:rsidP="00AA7C87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дейност 619 „Други дейности по жилището строителство, благоустройството и регионалното развитие“ в §51-00,  </w:t>
      </w:r>
      <w:r w:rsidR="00AA7C87">
        <w:rPr>
          <w:b w:val="0"/>
          <w:sz w:val="24"/>
          <w:szCs w:val="24"/>
        </w:rPr>
        <w:t>ППР и СМР на поливна система на парк в кв.39 – 31 242лв.</w:t>
      </w:r>
    </w:p>
    <w:p w:rsidR="0050799C" w:rsidRDefault="0050799C" w:rsidP="0050799C">
      <w:pPr>
        <w:pStyle w:val="a3"/>
        <w:jc w:val="both"/>
        <w:rPr>
          <w:b w:val="0"/>
          <w:sz w:val="24"/>
          <w:szCs w:val="24"/>
        </w:rPr>
      </w:pPr>
    </w:p>
    <w:p w:rsidR="0050799C" w:rsidRDefault="0050799C" w:rsidP="0050799C">
      <w:pPr>
        <w:pStyle w:val="a3"/>
        <w:jc w:val="both"/>
        <w:rPr>
          <w:b w:val="0"/>
          <w:sz w:val="24"/>
          <w:szCs w:val="24"/>
        </w:rPr>
      </w:pPr>
    </w:p>
    <w:p w:rsidR="00683BD3" w:rsidRDefault="00683BD3" w:rsidP="00683BD3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дейност 619 „Други дейности по жилището строителство, благоустройството и регионалното развитие“ в §52-03 „Друго оборудване, машини и съоръжения“,  ППР на пешеходен надлез към </w:t>
      </w:r>
      <w:proofErr w:type="spellStart"/>
      <w:r>
        <w:rPr>
          <w:b w:val="0"/>
          <w:sz w:val="24"/>
          <w:szCs w:val="24"/>
        </w:rPr>
        <w:t>кв.Оскрушево</w:t>
      </w:r>
      <w:proofErr w:type="spellEnd"/>
      <w:r>
        <w:rPr>
          <w:b w:val="0"/>
          <w:sz w:val="24"/>
          <w:szCs w:val="24"/>
        </w:rPr>
        <w:t xml:space="preserve">  - 55 000лв.</w:t>
      </w:r>
    </w:p>
    <w:p w:rsidR="001C6105" w:rsidRDefault="001C6105" w:rsidP="00AA7C87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дейност 122 „Общинска администрация“ в §52-01 „Придобиване на компютри и хардуер“ – 3 броя компютри по 1 </w:t>
      </w:r>
      <w:r w:rsidR="00683BD3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00лв./бр./</w:t>
      </w:r>
      <w:proofErr w:type="spellStart"/>
      <w:r>
        <w:rPr>
          <w:b w:val="0"/>
          <w:sz w:val="24"/>
          <w:szCs w:val="24"/>
        </w:rPr>
        <w:t>вкл.компютър</w:t>
      </w:r>
      <w:proofErr w:type="spellEnd"/>
      <w:r>
        <w:rPr>
          <w:b w:val="0"/>
          <w:sz w:val="24"/>
          <w:szCs w:val="24"/>
        </w:rPr>
        <w:t xml:space="preserve">, монитор, клавиатура и мишка/, или общо </w:t>
      </w:r>
      <w:r w:rsidR="00683BD3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 </w:t>
      </w:r>
      <w:r w:rsidR="00683BD3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00лв.</w:t>
      </w:r>
    </w:p>
    <w:p w:rsidR="001C6105" w:rsidRDefault="001C6105" w:rsidP="00AA7C87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дейност 606 „ Изграждане, ремонт и поддържане на уличната мрежа“ в §51-00 „Основен ремонт“, ППР на улици, както следва:</w:t>
      </w:r>
    </w:p>
    <w:p w:rsidR="000F1C70" w:rsidRDefault="001C6105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1.Улица </w:t>
      </w:r>
      <w:r w:rsidR="00DA41E3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„</w:t>
      </w:r>
      <w:proofErr w:type="spellStart"/>
      <w:r>
        <w:rPr>
          <w:b w:val="0"/>
          <w:sz w:val="24"/>
          <w:szCs w:val="24"/>
        </w:rPr>
        <w:t>К.П.Войвода</w:t>
      </w:r>
      <w:proofErr w:type="spellEnd"/>
      <w:r>
        <w:rPr>
          <w:b w:val="0"/>
          <w:sz w:val="24"/>
          <w:szCs w:val="24"/>
        </w:rPr>
        <w:t>“</w:t>
      </w:r>
      <w:r w:rsidR="00DA41E3">
        <w:rPr>
          <w:b w:val="0"/>
          <w:sz w:val="24"/>
          <w:szCs w:val="24"/>
        </w:rPr>
        <w:t xml:space="preserve"> </w:t>
      </w:r>
      <w:r w:rsidR="000F1C70">
        <w:rPr>
          <w:b w:val="0"/>
          <w:sz w:val="24"/>
          <w:szCs w:val="24"/>
        </w:rPr>
        <w:t xml:space="preserve"> - 17 000лв.</w:t>
      </w:r>
    </w:p>
    <w:p w:rsidR="001C6105" w:rsidRDefault="000F1C70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2.У</w:t>
      </w:r>
      <w:r w:rsidR="001C6105">
        <w:rPr>
          <w:b w:val="0"/>
          <w:sz w:val="24"/>
          <w:szCs w:val="24"/>
        </w:rPr>
        <w:t xml:space="preserve">лица „Иван Вазов“ – </w:t>
      </w:r>
      <w:r>
        <w:rPr>
          <w:b w:val="0"/>
          <w:sz w:val="24"/>
          <w:szCs w:val="24"/>
        </w:rPr>
        <w:t>13 317</w:t>
      </w:r>
      <w:r w:rsidR="001C6105">
        <w:rPr>
          <w:b w:val="0"/>
          <w:sz w:val="24"/>
          <w:szCs w:val="24"/>
        </w:rPr>
        <w:t>лв.</w:t>
      </w:r>
    </w:p>
    <w:p w:rsidR="001C6105" w:rsidRDefault="000F1C70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1C6105">
        <w:rPr>
          <w:b w:val="0"/>
          <w:sz w:val="24"/>
          <w:szCs w:val="24"/>
        </w:rPr>
        <w:t xml:space="preserve">.Улица </w:t>
      </w:r>
      <w:proofErr w:type="spellStart"/>
      <w:r w:rsidR="001C6105">
        <w:rPr>
          <w:b w:val="0"/>
          <w:sz w:val="24"/>
          <w:szCs w:val="24"/>
        </w:rPr>
        <w:t>Хаджарско</w:t>
      </w:r>
      <w:proofErr w:type="spellEnd"/>
      <w:r w:rsidR="001C6105">
        <w:rPr>
          <w:b w:val="0"/>
          <w:sz w:val="24"/>
          <w:szCs w:val="24"/>
        </w:rPr>
        <w:t xml:space="preserve">, </w:t>
      </w:r>
      <w:proofErr w:type="spellStart"/>
      <w:r w:rsidR="001C6105">
        <w:rPr>
          <w:b w:val="0"/>
          <w:sz w:val="24"/>
          <w:szCs w:val="24"/>
        </w:rPr>
        <w:t>с.Елховец</w:t>
      </w:r>
      <w:proofErr w:type="spellEnd"/>
      <w:r w:rsidR="001C6105">
        <w:rPr>
          <w:b w:val="0"/>
          <w:sz w:val="24"/>
          <w:szCs w:val="24"/>
        </w:rPr>
        <w:t xml:space="preserve"> – 1</w:t>
      </w:r>
      <w:r w:rsidR="00F12984">
        <w:rPr>
          <w:b w:val="0"/>
          <w:sz w:val="24"/>
          <w:szCs w:val="24"/>
        </w:rPr>
        <w:t>5</w:t>
      </w:r>
      <w:r w:rsidR="001C6105">
        <w:rPr>
          <w:b w:val="0"/>
          <w:sz w:val="24"/>
          <w:szCs w:val="24"/>
        </w:rPr>
        <w:t> </w:t>
      </w:r>
      <w:r w:rsidR="00F12984">
        <w:rPr>
          <w:b w:val="0"/>
          <w:sz w:val="24"/>
          <w:szCs w:val="24"/>
        </w:rPr>
        <w:t>3</w:t>
      </w:r>
      <w:r w:rsidR="001C6105">
        <w:rPr>
          <w:b w:val="0"/>
          <w:sz w:val="24"/>
          <w:szCs w:val="24"/>
        </w:rPr>
        <w:t>15лв.</w:t>
      </w:r>
    </w:p>
    <w:p w:rsidR="000F1C70" w:rsidRDefault="001C6105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4.Улица Ела</w:t>
      </w:r>
      <w:r w:rsidR="000F1C70">
        <w:rPr>
          <w:b w:val="0"/>
          <w:sz w:val="24"/>
          <w:szCs w:val="24"/>
        </w:rPr>
        <w:t xml:space="preserve"> -4 580лв.</w:t>
      </w:r>
    </w:p>
    <w:p w:rsidR="000F1C70" w:rsidRDefault="000F1C70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5.Улица Бор – 1 700лв</w:t>
      </w:r>
    </w:p>
    <w:p w:rsidR="001C6105" w:rsidRDefault="000F1C70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6.Улица </w:t>
      </w:r>
      <w:r w:rsidR="001C6105">
        <w:rPr>
          <w:b w:val="0"/>
          <w:sz w:val="24"/>
          <w:szCs w:val="24"/>
        </w:rPr>
        <w:t xml:space="preserve">Бук – </w:t>
      </w:r>
      <w:r>
        <w:rPr>
          <w:b w:val="0"/>
          <w:sz w:val="24"/>
          <w:szCs w:val="24"/>
        </w:rPr>
        <w:t>12 720</w:t>
      </w:r>
      <w:r w:rsidR="001C6105">
        <w:rPr>
          <w:b w:val="0"/>
          <w:sz w:val="24"/>
          <w:szCs w:val="24"/>
        </w:rPr>
        <w:t>лв.</w:t>
      </w:r>
    </w:p>
    <w:p w:rsidR="001C6105" w:rsidRDefault="00391A0D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1C6105">
        <w:rPr>
          <w:b w:val="0"/>
          <w:sz w:val="24"/>
          <w:szCs w:val="24"/>
        </w:rPr>
        <w:t xml:space="preserve">.Улица </w:t>
      </w:r>
      <w:proofErr w:type="spellStart"/>
      <w:r w:rsidR="001C6105">
        <w:rPr>
          <w:b w:val="0"/>
          <w:sz w:val="24"/>
          <w:szCs w:val="24"/>
        </w:rPr>
        <w:t>с.Борие</w:t>
      </w:r>
      <w:proofErr w:type="spellEnd"/>
      <w:r w:rsidR="001C6105">
        <w:rPr>
          <w:b w:val="0"/>
          <w:sz w:val="24"/>
          <w:szCs w:val="24"/>
        </w:rPr>
        <w:t xml:space="preserve"> – 20 000лв.</w:t>
      </w:r>
    </w:p>
    <w:p w:rsidR="00683BD3" w:rsidRDefault="00391A0D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683BD3">
        <w:rPr>
          <w:b w:val="0"/>
          <w:sz w:val="24"/>
          <w:szCs w:val="24"/>
        </w:rPr>
        <w:t xml:space="preserve">.Улица ПТ 42 </w:t>
      </w:r>
      <w:proofErr w:type="spellStart"/>
      <w:r w:rsidR="00683BD3">
        <w:rPr>
          <w:b w:val="0"/>
          <w:sz w:val="24"/>
          <w:szCs w:val="24"/>
        </w:rPr>
        <w:t>с.Равнината</w:t>
      </w:r>
      <w:proofErr w:type="spellEnd"/>
      <w:r w:rsidR="00683BD3">
        <w:rPr>
          <w:b w:val="0"/>
          <w:sz w:val="24"/>
          <w:szCs w:val="24"/>
        </w:rPr>
        <w:t xml:space="preserve"> </w:t>
      </w:r>
      <w:r w:rsidR="00DA41E3">
        <w:rPr>
          <w:b w:val="0"/>
          <w:sz w:val="24"/>
          <w:szCs w:val="24"/>
        </w:rPr>
        <w:t>– 5 724лв.</w:t>
      </w:r>
    </w:p>
    <w:p w:rsidR="00683BD3" w:rsidRDefault="00391A0D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683BD3">
        <w:rPr>
          <w:b w:val="0"/>
          <w:sz w:val="24"/>
          <w:szCs w:val="24"/>
        </w:rPr>
        <w:t xml:space="preserve">.Улица ПТ 47 </w:t>
      </w:r>
      <w:proofErr w:type="spellStart"/>
      <w:r w:rsidR="00683BD3">
        <w:rPr>
          <w:b w:val="0"/>
          <w:sz w:val="24"/>
          <w:szCs w:val="24"/>
        </w:rPr>
        <w:t>с.Равнината</w:t>
      </w:r>
      <w:proofErr w:type="spellEnd"/>
      <w:r w:rsidR="00683BD3">
        <w:rPr>
          <w:b w:val="0"/>
          <w:sz w:val="24"/>
          <w:szCs w:val="24"/>
        </w:rPr>
        <w:t xml:space="preserve"> – </w:t>
      </w:r>
      <w:r w:rsidR="00DA41E3">
        <w:rPr>
          <w:b w:val="0"/>
          <w:sz w:val="24"/>
          <w:szCs w:val="24"/>
        </w:rPr>
        <w:t xml:space="preserve"> 10 422</w:t>
      </w:r>
      <w:r w:rsidR="00683BD3">
        <w:rPr>
          <w:b w:val="0"/>
          <w:sz w:val="24"/>
          <w:szCs w:val="24"/>
        </w:rPr>
        <w:t>лв</w:t>
      </w:r>
      <w:r w:rsidR="00DA41E3">
        <w:rPr>
          <w:b w:val="0"/>
          <w:sz w:val="24"/>
          <w:szCs w:val="24"/>
        </w:rPr>
        <w:t>.</w:t>
      </w:r>
    </w:p>
    <w:p w:rsidR="00683BD3" w:rsidRDefault="00391A0D" w:rsidP="001C6105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683BD3">
        <w:rPr>
          <w:b w:val="0"/>
          <w:sz w:val="24"/>
          <w:szCs w:val="24"/>
        </w:rPr>
        <w:t xml:space="preserve">.Улица </w:t>
      </w:r>
      <w:proofErr w:type="spellStart"/>
      <w:r w:rsidR="00683BD3">
        <w:rPr>
          <w:b w:val="0"/>
          <w:sz w:val="24"/>
          <w:szCs w:val="24"/>
        </w:rPr>
        <w:t>Байкушевска</w:t>
      </w:r>
      <w:proofErr w:type="spellEnd"/>
      <w:r w:rsidR="00683BD3">
        <w:rPr>
          <w:b w:val="0"/>
          <w:sz w:val="24"/>
          <w:szCs w:val="24"/>
        </w:rPr>
        <w:t xml:space="preserve"> – </w:t>
      </w:r>
      <w:r w:rsidR="00DA41E3">
        <w:rPr>
          <w:b w:val="0"/>
          <w:sz w:val="24"/>
          <w:szCs w:val="24"/>
        </w:rPr>
        <w:t>8 268</w:t>
      </w:r>
      <w:r w:rsidR="00683BD3">
        <w:rPr>
          <w:b w:val="0"/>
          <w:sz w:val="24"/>
          <w:szCs w:val="24"/>
        </w:rPr>
        <w:t xml:space="preserve">лв. </w:t>
      </w:r>
    </w:p>
    <w:p w:rsidR="00EC3598" w:rsidRDefault="00683BD3" w:rsidP="00683BD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-   В Дейност 832 „Служби и дейности по поддържане, ремонт и изграждане на пътища“, §51-00 „Основен ремонт“, ППР на</w:t>
      </w:r>
      <w:r w:rsidR="00EC3598">
        <w:rPr>
          <w:b w:val="0"/>
          <w:sz w:val="24"/>
          <w:szCs w:val="24"/>
        </w:rPr>
        <w:t>:</w:t>
      </w:r>
    </w:p>
    <w:p w:rsidR="00683BD3" w:rsidRDefault="00EC3598" w:rsidP="00683BD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1.П</w:t>
      </w:r>
      <w:r w:rsidR="00683BD3">
        <w:rPr>
          <w:b w:val="0"/>
          <w:sz w:val="24"/>
          <w:szCs w:val="24"/>
        </w:rPr>
        <w:t xml:space="preserve">ът </w:t>
      </w:r>
      <w:r w:rsidR="00683BD3">
        <w:rPr>
          <w:b w:val="0"/>
          <w:sz w:val="24"/>
          <w:szCs w:val="24"/>
          <w:lang w:val="en-US"/>
        </w:rPr>
        <w:t xml:space="preserve">II 86 </w:t>
      </w:r>
      <w:r w:rsidR="00683BD3">
        <w:rPr>
          <w:b w:val="0"/>
          <w:sz w:val="24"/>
          <w:szCs w:val="24"/>
        </w:rPr>
        <w:t xml:space="preserve">до мост </w:t>
      </w:r>
      <w:proofErr w:type="spellStart"/>
      <w:r w:rsidR="00683BD3">
        <w:rPr>
          <w:b w:val="0"/>
          <w:sz w:val="24"/>
          <w:szCs w:val="24"/>
        </w:rPr>
        <w:t>с.Грамаде</w:t>
      </w:r>
      <w:proofErr w:type="spellEnd"/>
      <w:r w:rsidR="00683BD3">
        <w:rPr>
          <w:b w:val="0"/>
          <w:sz w:val="24"/>
          <w:szCs w:val="24"/>
        </w:rPr>
        <w:t xml:space="preserve"> -  21 000лв.</w:t>
      </w:r>
    </w:p>
    <w:p w:rsidR="00EC3598" w:rsidRDefault="00EC3598" w:rsidP="00683BD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2.Път </w:t>
      </w:r>
      <w:r w:rsidR="002A16B4">
        <w:rPr>
          <w:b w:val="0"/>
          <w:sz w:val="24"/>
          <w:szCs w:val="24"/>
          <w:lang w:val="en-US"/>
        </w:rPr>
        <w:t xml:space="preserve">SML2248 III </w:t>
      </w:r>
      <w:r w:rsidR="002A16B4">
        <w:rPr>
          <w:b w:val="0"/>
          <w:sz w:val="24"/>
          <w:szCs w:val="24"/>
        </w:rPr>
        <w:t>8686 Смилян-Букаците-Горово-</w:t>
      </w:r>
      <w:r>
        <w:rPr>
          <w:b w:val="0"/>
          <w:sz w:val="24"/>
          <w:szCs w:val="24"/>
        </w:rPr>
        <w:t xml:space="preserve">Витина – </w:t>
      </w:r>
      <w:r w:rsidR="002A16B4">
        <w:rPr>
          <w:b w:val="0"/>
          <w:sz w:val="24"/>
          <w:szCs w:val="24"/>
        </w:rPr>
        <w:t xml:space="preserve">Елховец </w:t>
      </w:r>
      <w:r w:rsidR="00482473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482473">
        <w:rPr>
          <w:b w:val="0"/>
          <w:sz w:val="24"/>
          <w:szCs w:val="24"/>
        </w:rPr>
        <w:t>23 112</w:t>
      </w:r>
      <w:r>
        <w:rPr>
          <w:b w:val="0"/>
          <w:sz w:val="24"/>
          <w:szCs w:val="24"/>
        </w:rPr>
        <w:t>лв.</w:t>
      </w:r>
    </w:p>
    <w:p w:rsidR="000F1C70" w:rsidRPr="00683BD3" w:rsidRDefault="000F1C70" w:rsidP="00683BD3">
      <w:pPr>
        <w:pStyle w:val="a3"/>
        <w:jc w:val="both"/>
        <w:rPr>
          <w:b w:val="0"/>
          <w:sz w:val="24"/>
          <w:szCs w:val="24"/>
        </w:rPr>
      </w:pPr>
    </w:p>
    <w:p w:rsidR="00392D47" w:rsidRPr="00C01900" w:rsidRDefault="00392D47" w:rsidP="00185818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>2.</w:t>
      </w:r>
      <w:r w:rsidR="00185818" w:rsidRPr="00C01900">
        <w:rPr>
          <w:b w:val="0"/>
          <w:sz w:val="24"/>
          <w:szCs w:val="24"/>
        </w:rPr>
        <w:t xml:space="preserve"> Актуализация по приходна и разходна част на Бюджет 202</w:t>
      </w:r>
      <w:r w:rsidR="00314D1B">
        <w:rPr>
          <w:b w:val="0"/>
          <w:sz w:val="24"/>
          <w:szCs w:val="24"/>
        </w:rPr>
        <w:t>4</w:t>
      </w:r>
      <w:r w:rsidR="00185818" w:rsidRPr="00C01900">
        <w:rPr>
          <w:b w:val="0"/>
          <w:sz w:val="24"/>
          <w:szCs w:val="24"/>
        </w:rPr>
        <w:t>г. – извършени са служебни актуализации и компенсирани промени между приходни и разходни параграфи</w:t>
      </w:r>
      <w:r w:rsidR="00246582" w:rsidRPr="00C01900">
        <w:rPr>
          <w:b w:val="0"/>
          <w:sz w:val="24"/>
          <w:szCs w:val="24"/>
        </w:rPr>
        <w:t>, съгласно приложение №</w:t>
      </w:r>
      <w:r w:rsidR="0053553E">
        <w:rPr>
          <w:b w:val="0"/>
          <w:sz w:val="24"/>
          <w:szCs w:val="24"/>
        </w:rPr>
        <w:t>1</w:t>
      </w:r>
      <w:r w:rsidR="00246582" w:rsidRPr="00C01900">
        <w:rPr>
          <w:b w:val="0"/>
          <w:sz w:val="24"/>
          <w:szCs w:val="24"/>
        </w:rPr>
        <w:t>, включващи всички второстепенни разпоредители.</w:t>
      </w:r>
    </w:p>
    <w:p w:rsidR="009E2956" w:rsidRPr="00C01900" w:rsidRDefault="009E2956" w:rsidP="00185818">
      <w:pPr>
        <w:pStyle w:val="a3"/>
        <w:jc w:val="both"/>
        <w:rPr>
          <w:b w:val="0"/>
          <w:sz w:val="24"/>
          <w:szCs w:val="24"/>
        </w:rPr>
      </w:pPr>
    </w:p>
    <w:p w:rsidR="00040D9C" w:rsidRPr="00C01900" w:rsidRDefault="006E1439" w:rsidP="006E1439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 xml:space="preserve">           </w:t>
      </w:r>
      <w:r w:rsidR="00A704D8" w:rsidRPr="00C01900">
        <w:rPr>
          <w:b w:val="0"/>
          <w:sz w:val="24"/>
          <w:szCs w:val="24"/>
        </w:rPr>
        <w:t>Предвид горното предлагам на Общински съвет Рудозем н</w:t>
      </w:r>
      <w:r w:rsidR="00985724" w:rsidRPr="00C01900">
        <w:rPr>
          <w:b w:val="0"/>
          <w:sz w:val="24"/>
          <w:szCs w:val="24"/>
        </w:rPr>
        <w:t>а основание</w:t>
      </w:r>
      <w:r w:rsidR="00985724" w:rsidRPr="00C01900">
        <w:rPr>
          <w:b w:val="0"/>
          <w:sz w:val="24"/>
          <w:szCs w:val="24"/>
          <w:lang w:val="en-US"/>
        </w:rPr>
        <w:t xml:space="preserve"> </w:t>
      </w:r>
      <w:r w:rsidR="00B90855" w:rsidRPr="00C01900">
        <w:rPr>
          <w:b w:val="0"/>
          <w:sz w:val="24"/>
          <w:szCs w:val="24"/>
        </w:rPr>
        <w:t xml:space="preserve">чл.21, </w:t>
      </w:r>
      <w:r w:rsidR="00985724" w:rsidRPr="00C01900">
        <w:rPr>
          <w:b w:val="0"/>
          <w:sz w:val="24"/>
          <w:szCs w:val="24"/>
        </w:rPr>
        <w:t xml:space="preserve">ал.1, </w:t>
      </w:r>
      <w:r w:rsidR="00B90855" w:rsidRPr="00C01900">
        <w:rPr>
          <w:b w:val="0"/>
          <w:sz w:val="24"/>
          <w:szCs w:val="24"/>
        </w:rPr>
        <w:t>т.6</w:t>
      </w:r>
      <w:r w:rsidR="0083252E" w:rsidRPr="00C01900">
        <w:rPr>
          <w:b w:val="0"/>
          <w:sz w:val="24"/>
          <w:szCs w:val="24"/>
        </w:rPr>
        <w:t xml:space="preserve"> </w:t>
      </w:r>
      <w:r w:rsidR="00B90855" w:rsidRPr="00C01900">
        <w:rPr>
          <w:b w:val="0"/>
          <w:sz w:val="24"/>
          <w:szCs w:val="24"/>
        </w:rPr>
        <w:t>от ЗМСМА</w:t>
      </w:r>
      <w:r w:rsidRPr="00C01900">
        <w:rPr>
          <w:b w:val="0"/>
          <w:sz w:val="24"/>
          <w:szCs w:val="24"/>
        </w:rPr>
        <w:t xml:space="preserve"> и </w:t>
      </w:r>
      <w:r w:rsidR="0083252E" w:rsidRPr="00C01900">
        <w:rPr>
          <w:b w:val="0"/>
          <w:sz w:val="24"/>
          <w:szCs w:val="24"/>
        </w:rPr>
        <w:t xml:space="preserve">чл.124, ал.2 от ЗПФ и </w:t>
      </w:r>
      <w:r w:rsidRPr="00C01900">
        <w:rPr>
          <w:b w:val="0"/>
          <w:sz w:val="24"/>
          <w:szCs w:val="24"/>
        </w:rPr>
        <w:t>във връзка с чл.4</w:t>
      </w:r>
      <w:r w:rsidR="00103841" w:rsidRPr="00C01900">
        <w:rPr>
          <w:b w:val="0"/>
          <w:sz w:val="24"/>
          <w:szCs w:val="24"/>
          <w:lang w:val="en-US"/>
        </w:rPr>
        <w:t xml:space="preserve">6 </w:t>
      </w:r>
      <w:proofErr w:type="spellStart"/>
      <w:r w:rsidR="00103841" w:rsidRPr="00C01900">
        <w:rPr>
          <w:b w:val="0"/>
          <w:sz w:val="24"/>
          <w:szCs w:val="24"/>
          <w:lang w:val="en-US"/>
        </w:rPr>
        <w:t>от</w:t>
      </w:r>
      <w:proofErr w:type="spellEnd"/>
      <w:r w:rsidRPr="00C01900">
        <w:rPr>
          <w:b w:val="0"/>
          <w:sz w:val="24"/>
          <w:szCs w:val="24"/>
        </w:rPr>
        <w:t xml:space="preserve"> 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Рудозем </w:t>
      </w:r>
      <w:r w:rsidR="00A704D8" w:rsidRPr="00C01900">
        <w:rPr>
          <w:b w:val="0"/>
          <w:sz w:val="24"/>
          <w:szCs w:val="24"/>
        </w:rPr>
        <w:t xml:space="preserve">да </w:t>
      </w:r>
      <w:r w:rsidR="00014DB8" w:rsidRPr="00C01900">
        <w:rPr>
          <w:b w:val="0"/>
          <w:sz w:val="24"/>
          <w:szCs w:val="24"/>
        </w:rPr>
        <w:t>прием</w:t>
      </w:r>
      <w:r w:rsidR="00A704D8" w:rsidRPr="00C01900">
        <w:rPr>
          <w:b w:val="0"/>
          <w:sz w:val="24"/>
          <w:szCs w:val="24"/>
        </w:rPr>
        <w:t>е</w:t>
      </w:r>
      <w:r w:rsidR="00014DB8" w:rsidRPr="00C01900">
        <w:rPr>
          <w:b w:val="0"/>
          <w:sz w:val="24"/>
          <w:szCs w:val="24"/>
        </w:rPr>
        <w:t xml:space="preserve"> следното: </w:t>
      </w:r>
    </w:p>
    <w:p w:rsidR="00AB5FC2" w:rsidRPr="00C01900" w:rsidRDefault="00AB5FC2" w:rsidP="00891254">
      <w:pPr>
        <w:ind w:firstLine="360"/>
        <w:jc w:val="both"/>
      </w:pPr>
    </w:p>
    <w:p w:rsidR="00013ED1" w:rsidRPr="00C01900" w:rsidRDefault="00013ED1" w:rsidP="00013ED1">
      <w:pPr>
        <w:pStyle w:val="a3"/>
        <w:ind w:firstLine="708"/>
        <w:jc w:val="center"/>
        <w:rPr>
          <w:sz w:val="24"/>
          <w:szCs w:val="24"/>
        </w:rPr>
      </w:pPr>
      <w:r w:rsidRPr="00C01900">
        <w:rPr>
          <w:sz w:val="24"/>
          <w:szCs w:val="24"/>
        </w:rPr>
        <w:t>ПРОЕКТО-РЕШЕНИЕ:</w:t>
      </w:r>
    </w:p>
    <w:p w:rsidR="00A66A9E" w:rsidRPr="00C01900" w:rsidRDefault="00A66A9E" w:rsidP="00013ED1">
      <w:pPr>
        <w:pStyle w:val="a3"/>
        <w:ind w:firstLine="708"/>
        <w:jc w:val="center"/>
        <w:rPr>
          <w:sz w:val="24"/>
          <w:szCs w:val="24"/>
        </w:rPr>
      </w:pPr>
    </w:p>
    <w:p w:rsidR="00EC54DA" w:rsidRPr="00C01900" w:rsidRDefault="00EC54DA" w:rsidP="00013ED1">
      <w:pPr>
        <w:pStyle w:val="a3"/>
        <w:ind w:firstLine="708"/>
        <w:jc w:val="center"/>
        <w:rPr>
          <w:sz w:val="24"/>
          <w:szCs w:val="24"/>
          <w:lang w:val="en-US"/>
        </w:rPr>
      </w:pPr>
    </w:p>
    <w:p w:rsidR="00103848" w:rsidRDefault="0028481D" w:rsidP="008F4D73">
      <w:pPr>
        <w:pStyle w:val="a6"/>
        <w:numPr>
          <w:ilvl w:val="0"/>
          <w:numId w:val="9"/>
        </w:numPr>
        <w:jc w:val="both"/>
      </w:pPr>
      <w:r w:rsidRPr="00C01900">
        <w:t>Приема актуализация на Бюджет 202</w:t>
      </w:r>
      <w:r w:rsidR="00314D1B" w:rsidRPr="008F4D73">
        <w:rPr>
          <w:lang w:val="en-US"/>
        </w:rPr>
        <w:t>4</w:t>
      </w:r>
      <w:r w:rsidRPr="00C01900">
        <w:t>г., съгласно Приложение №</w:t>
      </w:r>
      <w:r w:rsidR="0053553E">
        <w:t>1</w:t>
      </w:r>
      <w:r w:rsidRPr="00C01900">
        <w:t>.</w:t>
      </w:r>
    </w:p>
    <w:p w:rsidR="008F4D73" w:rsidRPr="00C01900" w:rsidRDefault="008F4D73" w:rsidP="008F4D73">
      <w:pPr>
        <w:pStyle w:val="a6"/>
        <w:jc w:val="both"/>
      </w:pPr>
    </w:p>
    <w:p w:rsidR="002D5721" w:rsidRDefault="002D5721" w:rsidP="002D572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Планувани са средства в размер на 1 600лв. за покупка на перална машина за детска градина в </w:t>
      </w:r>
      <w:proofErr w:type="spellStart"/>
      <w:r>
        <w:rPr>
          <w:b w:val="0"/>
          <w:sz w:val="24"/>
          <w:szCs w:val="24"/>
        </w:rPr>
        <w:t>с.Чепинци</w:t>
      </w:r>
      <w:proofErr w:type="spellEnd"/>
      <w:r>
        <w:rPr>
          <w:b w:val="0"/>
          <w:sz w:val="24"/>
          <w:szCs w:val="24"/>
        </w:rPr>
        <w:t>.</w:t>
      </w:r>
    </w:p>
    <w:p w:rsidR="002D5721" w:rsidRDefault="002D5721" w:rsidP="002D572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Средства от Дейност 832 „Служби и дейности по поддържане, ремонт и изграждане на пътища“, §52-03 „Придобиване на друго оборудване, машини и съоръжения“ за сметка на обект изкуствени неравности и повдигнати пешеходни пътеки по РПМ община Рудозем  - 100 000лв. се плануват за:</w:t>
      </w:r>
    </w:p>
    <w:p w:rsidR="002D5721" w:rsidRDefault="002D5721" w:rsidP="002D5721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дейност 606 „ Изграждане, ремонт и поддържане на уличната мрежа“ в §10-30 „Текущ ремонт“ 20 000лв, в § 10-20 „Външни услуги“ 40 000лв., за погасяване на просрочени задължения за </w:t>
      </w:r>
      <w:proofErr w:type="spellStart"/>
      <w:r>
        <w:rPr>
          <w:b w:val="0"/>
          <w:sz w:val="24"/>
          <w:szCs w:val="24"/>
        </w:rPr>
        <w:t>снегопочистване</w:t>
      </w:r>
      <w:proofErr w:type="spellEnd"/>
      <w:r>
        <w:rPr>
          <w:b w:val="0"/>
          <w:sz w:val="24"/>
          <w:szCs w:val="24"/>
        </w:rPr>
        <w:t xml:space="preserve"> и </w:t>
      </w:r>
      <w:proofErr w:type="spellStart"/>
      <w:r>
        <w:rPr>
          <w:b w:val="0"/>
          <w:sz w:val="24"/>
          <w:szCs w:val="24"/>
        </w:rPr>
        <w:t>опесъчаване</w:t>
      </w:r>
      <w:proofErr w:type="spellEnd"/>
      <w:r>
        <w:rPr>
          <w:b w:val="0"/>
          <w:sz w:val="24"/>
          <w:szCs w:val="24"/>
        </w:rPr>
        <w:t xml:space="preserve"> на вътрешни улици.</w:t>
      </w:r>
    </w:p>
    <w:p w:rsidR="002D5721" w:rsidRDefault="002D5721" w:rsidP="002D5721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дейност 619 „Други дейности по жилището строителство, благоустройството и регионалното развитие“ в §10-20 „Външни услуги“  30 000лв. за механизация и в §10-30 „Текущ ремонт“ 10 000лв.</w:t>
      </w:r>
    </w:p>
    <w:p w:rsidR="002D5721" w:rsidRDefault="002D5721" w:rsidP="002D572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Средства от Дейност </w:t>
      </w:r>
      <w:r w:rsidR="00D2525D">
        <w:rPr>
          <w:b w:val="0"/>
          <w:sz w:val="24"/>
          <w:szCs w:val="24"/>
        </w:rPr>
        <w:t>738</w:t>
      </w:r>
      <w:r>
        <w:rPr>
          <w:b w:val="0"/>
          <w:sz w:val="24"/>
          <w:szCs w:val="24"/>
        </w:rPr>
        <w:t>„</w:t>
      </w:r>
      <w:r w:rsidR="00D2525D">
        <w:rPr>
          <w:b w:val="0"/>
          <w:sz w:val="24"/>
          <w:szCs w:val="24"/>
        </w:rPr>
        <w:t>Читалища</w:t>
      </w:r>
      <w:r>
        <w:rPr>
          <w:b w:val="0"/>
          <w:sz w:val="24"/>
          <w:szCs w:val="24"/>
        </w:rPr>
        <w:t>“, §51-00 „Основен ремонт на дълготрайни материални активи“ за сметка на съфинансиране на читалища в размер на 243 300лв. се плануват за:</w:t>
      </w:r>
    </w:p>
    <w:p w:rsidR="00A43765" w:rsidRDefault="00A43765" w:rsidP="002D5721">
      <w:pPr>
        <w:pStyle w:val="a3"/>
        <w:jc w:val="both"/>
        <w:rPr>
          <w:b w:val="0"/>
          <w:sz w:val="24"/>
          <w:szCs w:val="24"/>
        </w:rPr>
      </w:pPr>
    </w:p>
    <w:p w:rsidR="00A43765" w:rsidRDefault="00A43765" w:rsidP="002D5721">
      <w:pPr>
        <w:pStyle w:val="a3"/>
        <w:jc w:val="both"/>
        <w:rPr>
          <w:b w:val="0"/>
          <w:sz w:val="24"/>
          <w:szCs w:val="24"/>
        </w:rPr>
      </w:pPr>
    </w:p>
    <w:p w:rsidR="001533D2" w:rsidRDefault="001533D2" w:rsidP="002D5721">
      <w:pPr>
        <w:pStyle w:val="a3"/>
        <w:jc w:val="both"/>
        <w:rPr>
          <w:b w:val="0"/>
          <w:sz w:val="24"/>
          <w:szCs w:val="24"/>
        </w:rPr>
      </w:pPr>
    </w:p>
    <w:p w:rsidR="001533D2" w:rsidRDefault="001533D2" w:rsidP="002D5721">
      <w:pPr>
        <w:pStyle w:val="a3"/>
        <w:jc w:val="both"/>
        <w:rPr>
          <w:b w:val="0"/>
          <w:sz w:val="24"/>
          <w:szCs w:val="24"/>
        </w:rPr>
      </w:pPr>
    </w:p>
    <w:p w:rsidR="002D5721" w:rsidRDefault="002D5721" w:rsidP="002D5721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дейност 619 „Други дейности по жилището строителство, благоустройството и регионалното развитие“ в §51-00,  ППР и СМР на поливна система на парк в кв.39 – 31 242лв.</w:t>
      </w:r>
    </w:p>
    <w:p w:rsidR="002D5721" w:rsidRDefault="002D5721" w:rsidP="002D5721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дейност 619 „Други дейности по жилището строителство, благоустройството и регионалното развитие“ в §52-03 „Друго оборудване, машини и съоръжения“,  ППР на пешеходен надлез към </w:t>
      </w:r>
      <w:proofErr w:type="spellStart"/>
      <w:r>
        <w:rPr>
          <w:b w:val="0"/>
          <w:sz w:val="24"/>
          <w:szCs w:val="24"/>
        </w:rPr>
        <w:t>кв.Оскрушево</w:t>
      </w:r>
      <w:proofErr w:type="spellEnd"/>
      <w:r>
        <w:rPr>
          <w:b w:val="0"/>
          <w:sz w:val="24"/>
          <w:szCs w:val="24"/>
        </w:rPr>
        <w:t xml:space="preserve">  - 55 000лв.</w:t>
      </w:r>
    </w:p>
    <w:p w:rsidR="002D5721" w:rsidRDefault="002D5721" w:rsidP="002D5721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дейност 122 „Общинска администрация“ в §52-01 „Придобиване на компютри и хардуер“ – 3 броя компютри по 1 300лв./бр./</w:t>
      </w:r>
      <w:proofErr w:type="spellStart"/>
      <w:r>
        <w:rPr>
          <w:b w:val="0"/>
          <w:sz w:val="24"/>
          <w:szCs w:val="24"/>
        </w:rPr>
        <w:t>вкл.компютър</w:t>
      </w:r>
      <w:proofErr w:type="spellEnd"/>
      <w:r>
        <w:rPr>
          <w:b w:val="0"/>
          <w:sz w:val="24"/>
          <w:szCs w:val="24"/>
        </w:rPr>
        <w:t>, монитор, клавиатура и мишка/, или общо 3 900лв.</w:t>
      </w:r>
    </w:p>
    <w:p w:rsidR="002D5721" w:rsidRDefault="002D5721" w:rsidP="002D5721">
      <w:pPr>
        <w:pStyle w:val="a3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дейност 606 „ Изграждане, ремонт и поддържане на уличната мрежа“ в §51-00 „Основен ремонт“, ППР на улици, както следва:</w:t>
      </w:r>
    </w:p>
    <w:p w:rsidR="002D5721" w:rsidRDefault="002D5721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1.Улица от „</w:t>
      </w:r>
      <w:proofErr w:type="spellStart"/>
      <w:r>
        <w:rPr>
          <w:b w:val="0"/>
          <w:sz w:val="24"/>
          <w:szCs w:val="24"/>
        </w:rPr>
        <w:t>К.П.Войвода</w:t>
      </w:r>
      <w:proofErr w:type="spellEnd"/>
      <w:r>
        <w:rPr>
          <w:b w:val="0"/>
          <w:sz w:val="24"/>
          <w:szCs w:val="24"/>
        </w:rPr>
        <w:t>“  - 17 000лв.</w:t>
      </w:r>
    </w:p>
    <w:p w:rsidR="002D5721" w:rsidRDefault="002D5721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2.Улица „Иван Вазов“ – 13 317лв.</w:t>
      </w:r>
    </w:p>
    <w:p w:rsidR="002D5721" w:rsidRDefault="002D5721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3.Улица </w:t>
      </w:r>
      <w:proofErr w:type="spellStart"/>
      <w:r>
        <w:rPr>
          <w:b w:val="0"/>
          <w:sz w:val="24"/>
          <w:szCs w:val="24"/>
        </w:rPr>
        <w:t>Хаджарско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с.Елховец</w:t>
      </w:r>
      <w:proofErr w:type="spellEnd"/>
      <w:r>
        <w:rPr>
          <w:b w:val="0"/>
          <w:sz w:val="24"/>
          <w:szCs w:val="24"/>
        </w:rPr>
        <w:t xml:space="preserve"> – 15 315лв.</w:t>
      </w:r>
    </w:p>
    <w:p w:rsidR="002D5721" w:rsidRDefault="002D5721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4.Улица Ела -4 580лв.</w:t>
      </w:r>
    </w:p>
    <w:p w:rsidR="002D5721" w:rsidRDefault="002D5721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5.Улица Бор – 1 700лв</w:t>
      </w:r>
    </w:p>
    <w:p w:rsidR="002D5721" w:rsidRDefault="002D5721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6.Улица Бук – 12 720лв.</w:t>
      </w:r>
    </w:p>
    <w:p w:rsidR="002D5721" w:rsidRDefault="00391A0D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2D5721">
        <w:rPr>
          <w:b w:val="0"/>
          <w:sz w:val="24"/>
          <w:szCs w:val="24"/>
        </w:rPr>
        <w:t xml:space="preserve">.Улица </w:t>
      </w:r>
      <w:proofErr w:type="spellStart"/>
      <w:r w:rsidR="002D5721">
        <w:rPr>
          <w:b w:val="0"/>
          <w:sz w:val="24"/>
          <w:szCs w:val="24"/>
        </w:rPr>
        <w:t>с.Борие</w:t>
      </w:r>
      <w:proofErr w:type="spellEnd"/>
      <w:r w:rsidR="002D5721">
        <w:rPr>
          <w:b w:val="0"/>
          <w:sz w:val="24"/>
          <w:szCs w:val="24"/>
        </w:rPr>
        <w:t xml:space="preserve"> – 20 000лв.</w:t>
      </w:r>
    </w:p>
    <w:p w:rsidR="002D5721" w:rsidRDefault="00391A0D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2D5721">
        <w:rPr>
          <w:b w:val="0"/>
          <w:sz w:val="24"/>
          <w:szCs w:val="24"/>
        </w:rPr>
        <w:t xml:space="preserve">.Улица ПТ 42 </w:t>
      </w:r>
      <w:proofErr w:type="spellStart"/>
      <w:r w:rsidR="002D5721">
        <w:rPr>
          <w:b w:val="0"/>
          <w:sz w:val="24"/>
          <w:szCs w:val="24"/>
        </w:rPr>
        <w:t>с.Равнината</w:t>
      </w:r>
      <w:proofErr w:type="spellEnd"/>
      <w:r w:rsidR="002D5721">
        <w:rPr>
          <w:b w:val="0"/>
          <w:sz w:val="24"/>
          <w:szCs w:val="24"/>
        </w:rPr>
        <w:t xml:space="preserve"> – 5 724лв.</w:t>
      </w:r>
    </w:p>
    <w:p w:rsidR="002D5721" w:rsidRDefault="00391A0D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2D5721">
        <w:rPr>
          <w:b w:val="0"/>
          <w:sz w:val="24"/>
          <w:szCs w:val="24"/>
        </w:rPr>
        <w:t xml:space="preserve">.Улица ПТ 47 </w:t>
      </w:r>
      <w:proofErr w:type="spellStart"/>
      <w:r w:rsidR="002D5721">
        <w:rPr>
          <w:b w:val="0"/>
          <w:sz w:val="24"/>
          <w:szCs w:val="24"/>
        </w:rPr>
        <w:t>с.Равнината</w:t>
      </w:r>
      <w:proofErr w:type="spellEnd"/>
      <w:r w:rsidR="002D5721">
        <w:rPr>
          <w:b w:val="0"/>
          <w:sz w:val="24"/>
          <w:szCs w:val="24"/>
        </w:rPr>
        <w:t xml:space="preserve"> –  10 422лв.</w:t>
      </w:r>
    </w:p>
    <w:p w:rsidR="002D5721" w:rsidRDefault="00391A0D" w:rsidP="002D572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2D5721">
        <w:rPr>
          <w:b w:val="0"/>
          <w:sz w:val="24"/>
          <w:szCs w:val="24"/>
        </w:rPr>
        <w:t xml:space="preserve">.Улица </w:t>
      </w:r>
      <w:proofErr w:type="spellStart"/>
      <w:r w:rsidR="002D5721">
        <w:rPr>
          <w:b w:val="0"/>
          <w:sz w:val="24"/>
          <w:szCs w:val="24"/>
        </w:rPr>
        <w:t>Байкушевска</w:t>
      </w:r>
      <w:proofErr w:type="spellEnd"/>
      <w:r w:rsidR="002D5721">
        <w:rPr>
          <w:b w:val="0"/>
          <w:sz w:val="24"/>
          <w:szCs w:val="24"/>
        </w:rPr>
        <w:t xml:space="preserve"> – 8 268лв. </w:t>
      </w:r>
    </w:p>
    <w:p w:rsidR="002D5721" w:rsidRDefault="002D5721" w:rsidP="002D572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-   В Дейност 832 „Служби и дейности по поддържане, ремонт и изграждане на пътища“, §51-00 „Основен ремонт“, ППР на:</w:t>
      </w:r>
    </w:p>
    <w:p w:rsidR="002D5721" w:rsidRDefault="002D5721" w:rsidP="002D572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1.Път </w:t>
      </w:r>
      <w:r>
        <w:rPr>
          <w:b w:val="0"/>
          <w:sz w:val="24"/>
          <w:szCs w:val="24"/>
          <w:lang w:val="en-US"/>
        </w:rPr>
        <w:t xml:space="preserve">II 86 </w:t>
      </w:r>
      <w:r>
        <w:rPr>
          <w:b w:val="0"/>
          <w:sz w:val="24"/>
          <w:szCs w:val="24"/>
        </w:rPr>
        <w:t xml:space="preserve">до мост </w:t>
      </w:r>
      <w:proofErr w:type="spellStart"/>
      <w:r>
        <w:rPr>
          <w:b w:val="0"/>
          <w:sz w:val="24"/>
          <w:szCs w:val="24"/>
        </w:rPr>
        <w:t>с.Грамаде</w:t>
      </w:r>
      <w:proofErr w:type="spellEnd"/>
      <w:r>
        <w:rPr>
          <w:b w:val="0"/>
          <w:sz w:val="24"/>
          <w:szCs w:val="24"/>
        </w:rPr>
        <w:t xml:space="preserve"> -  21 000лв.</w:t>
      </w:r>
    </w:p>
    <w:p w:rsidR="002D5721" w:rsidRDefault="002D5721" w:rsidP="002D572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2.Път </w:t>
      </w:r>
      <w:r>
        <w:rPr>
          <w:b w:val="0"/>
          <w:sz w:val="24"/>
          <w:szCs w:val="24"/>
          <w:lang w:val="en-US"/>
        </w:rPr>
        <w:t xml:space="preserve">SML2248 III </w:t>
      </w:r>
      <w:r>
        <w:rPr>
          <w:b w:val="0"/>
          <w:sz w:val="24"/>
          <w:szCs w:val="24"/>
        </w:rPr>
        <w:t>8686 Смилян-Букаците-Горово-Витина – Елховец – 23 112лв.</w:t>
      </w:r>
    </w:p>
    <w:p w:rsidR="00764E72" w:rsidRDefault="00764E72" w:rsidP="00103848">
      <w:pPr>
        <w:jc w:val="both"/>
      </w:pPr>
    </w:p>
    <w:p w:rsidR="00764E72" w:rsidRDefault="00764E72" w:rsidP="00103848">
      <w:pPr>
        <w:jc w:val="both"/>
      </w:pPr>
    </w:p>
    <w:p w:rsidR="00A43765" w:rsidRDefault="00A43765" w:rsidP="00103848">
      <w:pPr>
        <w:jc w:val="both"/>
      </w:pPr>
    </w:p>
    <w:p w:rsidR="00940AEC" w:rsidRPr="00C01900" w:rsidRDefault="00940AEC" w:rsidP="00103848">
      <w:pPr>
        <w:jc w:val="both"/>
      </w:pPr>
    </w:p>
    <w:p w:rsidR="00013ED1" w:rsidRPr="00C01900" w:rsidRDefault="00013ED1" w:rsidP="00013ED1">
      <w:pPr>
        <w:pStyle w:val="a3"/>
        <w:rPr>
          <w:sz w:val="24"/>
          <w:szCs w:val="24"/>
        </w:rPr>
      </w:pPr>
      <w:r w:rsidRPr="00C01900">
        <w:rPr>
          <w:sz w:val="24"/>
          <w:szCs w:val="24"/>
        </w:rPr>
        <w:t xml:space="preserve">                                                   КМЕТ НА ОБЩИНА РУДОЗЕМ:</w:t>
      </w:r>
    </w:p>
    <w:p w:rsidR="00013ED1" w:rsidRPr="00C01900" w:rsidRDefault="00103848" w:rsidP="00013ED1">
      <w:pPr>
        <w:pStyle w:val="a3"/>
        <w:jc w:val="right"/>
        <w:rPr>
          <w:sz w:val="24"/>
          <w:szCs w:val="24"/>
        </w:rPr>
      </w:pPr>
      <w:r w:rsidRPr="00C01900">
        <w:rPr>
          <w:sz w:val="24"/>
          <w:szCs w:val="24"/>
        </w:rPr>
        <w:t>…</w:t>
      </w:r>
      <w:r w:rsidR="00103841" w:rsidRPr="00C01900">
        <w:rPr>
          <w:sz w:val="24"/>
          <w:szCs w:val="24"/>
        </w:rPr>
        <w:t>.</w:t>
      </w:r>
      <w:r w:rsidR="00013ED1" w:rsidRPr="00C01900">
        <w:rPr>
          <w:sz w:val="24"/>
          <w:szCs w:val="24"/>
        </w:rPr>
        <w:t>………………….….</w:t>
      </w:r>
    </w:p>
    <w:p w:rsidR="00013ED1" w:rsidRPr="00C01900" w:rsidRDefault="00013ED1" w:rsidP="007B6BAF">
      <w:pPr>
        <w:pStyle w:val="a3"/>
        <w:jc w:val="right"/>
      </w:pPr>
      <w:r w:rsidRPr="00C01900">
        <w:rPr>
          <w:sz w:val="24"/>
          <w:szCs w:val="24"/>
        </w:rPr>
        <w:t>/</w:t>
      </w:r>
      <w:proofErr w:type="spellStart"/>
      <w:r w:rsidR="00103848" w:rsidRPr="00C01900">
        <w:rPr>
          <w:sz w:val="24"/>
          <w:szCs w:val="24"/>
        </w:rPr>
        <w:t>инж.Недко</w:t>
      </w:r>
      <w:proofErr w:type="spellEnd"/>
      <w:r w:rsidR="00103848" w:rsidRPr="00C01900">
        <w:rPr>
          <w:sz w:val="24"/>
          <w:szCs w:val="24"/>
        </w:rPr>
        <w:t xml:space="preserve"> </w:t>
      </w:r>
      <w:proofErr w:type="spellStart"/>
      <w:r w:rsidR="00103848" w:rsidRPr="00C01900">
        <w:rPr>
          <w:sz w:val="24"/>
          <w:szCs w:val="24"/>
        </w:rPr>
        <w:t>Кулевски</w:t>
      </w:r>
      <w:proofErr w:type="spellEnd"/>
      <w:r w:rsidRPr="00C01900">
        <w:rPr>
          <w:sz w:val="24"/>
          <w:szCs w:val="24"/>
        </w:rPr>
        <w:t xml:space="preserve">/ </w:t>
      </w:r>
    </w:p>
    <w:sectPr w:rsidR="00013ED1" w:rsidRPr="00C01900" w:rsidSect="001C6105">
      <w:pgSz w:w="11906" w:h="16838"/>
      <w:pgMar w:top="27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693A"/>
    <w:multiLevelType w:val="hybridMultilevel"/>
    <w:tmpl w:val="B9EAB4E6"/>
    <w:lvl w:ilvl="0" w:tplc="89CE4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07726"/>
    <w:multiLevelType w:val="hybridMultilevel"/>
    <w:tmpl w:val="902C57C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54627"/>
    <w:multiLevelType w:val="hybridMultilevel"/>
    <w:tmpl w:val="1B4CB7D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79BF"/>
    <w:multiLevelType w:val="hybridMultilevel"/>
    <w:tmpl w:val="EB5472B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F4840"/>
    <w:multiLevelType w:val="hybridMultilevel"/>
    <w:tmpl w:val="2C2E6714"/>
    <w:lvl w:ilvl="0" w:tplc="D65C1F22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D4545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9F3"/>
    <w:multiLevelType w:val="hybridMultilevel"/>
    <w:tmpl w:val="7A7EAFE4"/>
    <w:lvl w:ilvl="0" w:tplc="AA6C7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D1"/>
    <w:rsid w:val="00013ED1"/>
    <w:rsid w:val="00014DB8"/>
    <w:rsid w:val="00040D9C"/>
    <w:rsid w:val="00082597"/>
    <w:rsid w:val="000C441A"/>
    <w:rsid w:val="000F1C70"/>
    <w:rsid w:val="00103841"/>
    <w:rsid w:val="00103848"/>
    <w:rsid w:val="001453F9"/>
    <w:rsid w:val="001533D2"/>
    <w:rsid w:val="0016165E"/>
    <w:rsid w:val="00185818"/>
    <w:rsid w:val="001A0F5A"/>
    <w:rsid w:val="001C6105"/>
    <w:rsid w:val="001F2197"/>
    <w:rsid w:val="00200FB3"/>
    <w:rsid w:val="00246582"/>
    <w:rsid w:val="0028481D"/>
    <w:rsid w:val="002A16B4"/>
    <w:rsid w:val="002D5721"/>
    <w:rsid w:val="00314D1B"/>
    <w:rsid w:val="003405AA"/>
    <w:rsid w:val="00341490"/>
    <w:rsid w:val="00360A88"/>
    <w:rsid w:val="00391A0D"/>
    <w:rsid w:val="00392D47"/>
    <w:rsid w:val="003A67CC"/>
    <w:rsid w:val="003B3AFC"/>
    <w:rsid w:val="003E1EC9"/>
    <w:rsid w:val="004115B6"/>
    <w:rsid w:val="00445A82"/>
    <w:rsid w:val="00482473"/>
    <w:rsid w:val="004F2777"/>
    <w:rsid w:val="0050799C"/>
    <w:rsid w:val="00524848"/>
    <w:rsid w:val="0053553E"/>
    <w:rsid w:val="00555F94"/>
    <w:rsid w:val="00574D3D"/>
    <w:rsid w:val="00582A6F"/>
    <w:rsid w:val="00582CF7"/>
    <w:rsid w:val="005F3E5A"/>
    <w:rsid w:val="006258FB"/>
    <w:rsid w:val="00636056"/>
    <w:rsid w:val="00683BD3"/>
    <w:rsid w:val="006A0BAF"/>
    <w:rsid w:val="006E0537"/>
    <w:rsid w:val="006E1439"/>
    <w:rsid w:val="00722AC0"/>
    <w:rsid w:val="00750D7A"/>
    <w:rsid w:val="007605FF"/>
    <w:rsid w:val="00764E72"/>
    <w:rsid w:val="007B6BAF"/>
    <w:rsid w:val="007C5319"/>
    <w:rsid w:val="007F16AD"/>
    <w:rsid w:val="008302BC"/>
    <w:rsid w:val="0083252E"/>
    <w:rsid w:val="008457D7"/>
    <w:rsid w:val="00853144"/>
    <w:rsid w:val="00853465"/>
    <w:rsid w:val="008567B3"/>
    <w:rsid w:val="00870329"/>
    <w:rsid w:val="008903A0"/>
    <w:rsid w:val="00891254"/>
    <w:rsid w:val="008A7C00"/>
    <w:rsid w:val="008B3898"/>
    <w:rsid w:val="008C11F4"/>
    <w:rsid w:val="008F4D73"/>
    <w:rsid w:val="008F6445"/>
    <w:rsid w:val="00940AEC"/>
    <w:rsid w:val="00970EB3"/>
    <w:rsid w:val="00985724"/>
    <w:rsid w:val="009944A4"/>
    <w:rsid w:val="009944FD"/>
    <w:rsid w:val="009A6BA7"/>
    <w:rsid w:val="009C45B8"/>
    <w:rsid w:val="009D2A23"/>
    <w:rsid w:val="009D5D42"/>
    <w:rsid w:val="009E2956"/>
    <w:rsid w:val="00A04504"/>
    <w:rsid w:val="00A12972"/>
    <w:rsid w:val="00A32D12"/>
    <w:rsid w:val="00A43765"/>
    <w:rsid w:val="00A66A9E"/>
    <w:rsid w:val="00A704D8"/>
    <w:rsid w:val="00A75AB1"/>
    <w:rsid w:val="00A77FD1"/>
    <w:rsid w:val="00AA7C87"/>
    <w:rsid w:val="00AB5FC2"/>
    <w:rsid w:val="00AE6008"/>
    <w:rsid w:val="00AF52FA"/>
    <w:rsid w:val="00AF5BDA"/>
    <w:rsid w:val="00B34325"/>
    <w:rsid w:val="00B63521"/>
    <w:rsid w:val="00B67DE0"/>
    <w:rsid w:val="00B90855"/>
    <w:rsid w:val="00B966E4"/>
    <w:rsid w:val="00BC78FE"/>
    <w:rsid w:val="00BD7DD6"/>
    <w:rsid w:val="00BE47B6"/>
    <w:rsid w:val="00C01900"/>
    <w:rsid w:val="00C065B8"/>
    <w:rsid w:val="00C33B41"/>
    <w:rsid w:val="00C612DF"/>
    <w:rsid w:val="00C618A0"/>
    <w:rsid w:val="00C96597"/>
    <w:rsid w:val="00D2129D"/>
    <w:rsid w:val="00D2525D"/>
    <w:rsid w:val="00D3551A"/>
    <w:rsid w:val="00D36288"/>
    <w:rsid w:val="00D95A5C"/>
    <w:rsid w:val="00DA41E3"/>
    <w:rsid w:val="00E16964"/>
    <w:rsid w:val="00E734A3"/>
    <w:rsid w:val="00EC3598"/>
    <w:rsid w:val="00EC54DA"/>
    <w:rsid w:val="00ED4588"/>
    <w:rsid w:val="00ED78FC"/>
    <w:rsid w:val="00F026B9"/>
    <w:rsid w:val="00F12984"/>
    <w:rsid w:val="00F17825"/>
    <w:rsid w:val="00F60087"/>
    <w:rsid w:val="00F61B1F"/>
    <w:rsid w:val="00F7727B"/>
    <w:rsid w:val="00FA1433"/>
    <w:rsid w:val="00FA3A66"/>
    <w:rsid w:val="00FB6F36"/>
    <w:rsid w:val="00FC32DF"/>
    <w:rsid w:val="00FE1830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3B4D4C"/>
  <w15:docId w15:val="{1D8171EF-1025-4CC4-BC22-4B9B0AA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44FD"/>
    <w:pPr>
      <w:keepNext/>
      <w:ind w:left="36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3ED1"/>
    <w:rPr>
      <w:b/>
      <w:sz w:val="48"/>
      <w:szCs w:val="20"/>
    </w:rPr>
  </w:style>
  <w:style w:type="paragraph" w:customStyle="1" w:styleId="CharChar1CharChar">
    <w:name w:val="Char Char1 Знак Знак Знак Знак Char Char"/>
    <w:basedOn w:val="a"/>
    <w:rsid w:val="00013E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semiHidden/>
    <w:rsid w:val="007605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944FD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9944FD"/>
    <w:pPr>
      <w:spacing w:after="120"/>
      <w:ind w:left="360"/>
    </w:pPr>
  </w:style>
  <w:style w:type="character" w:customStyle="1" w:styleId="10">
    <w:name w:val="Заглавие 1 Знак"/>
    <w:basedOn w:val="a0"/>
    <w:link w:val="1"/>
    <w:rsid w:val="009944FD"/>
    <w:rPr>
      <w:b/>
      <w:sz w:val="32"/>
      <w:lang w:val="bg-BG" w:eastAsia="bg-BG" w:bidi="ar-SA"/>
    </w:rPr>
  </w:style>
  <w:style w:type="paragraph" w:styleId="a6">
    <w:name w:val="List Paragraph"/>
    <w:basedOn w:val="a"/>
    <w:uiPriority w:val="34"/>
    <w:qFormat/>
    <w:rsid w:val="008F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  ДО</vt:lpstr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PC</dc:creator>
  <cp:keywords/>
  <dc:description/>
  <cp:lastModifiedBy>2345</cp:lastModifiedBy>
  <cp:revision>37</cp:revision>
  <cp:lastPrinted>2024-09-12T13:52:00Z</cp:lastPrinted>
  <dcterms:created xsi:type="dcterms:W3CDTF">2023-12-24T09:57:00Z</dcterms:created>
  <dcterms:modified xsi:type="dcterms:W3CDTF">2024-09-12T14:01:00Z</dcterms:modified>
</cp:coreProperties>
</file>